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首都经济贸易大学优秀毕业生评选办法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 为鼓励我校学生积极进取，引导我校毕业生树立正确的就业观和成才观，根据教育部、北京市教育委员会有关规定和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《首都经济贸易大学本专科学生奖励管理办法（试行）》</w:t>
      </w:r>
      <w:r>
        <w:rPr>
          <w:rFonts w:hint="eastAsia" w:ascii="仿宋" w:hAnsi="仿宋" w:eastAsia="仿宋" w:cs="仿宋"/>
          <w:sz w:val="32"/>
          <w:szCs w:val="32"/>
        </w:rPr>
        <w:t>，结合我校实际情况，设立优秀毕业生荣誉称号。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 优秀毕业生每学年评选一次，参评对象为我校应届本专科毕业生，评选比例不超过应届毕业生总数的8%。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 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申请优秀毕业生者在满足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《首都经济贸易大学本专科学生奖励管理办法（试行）》</w:t>
      </w:r>
      <w:r>
        <w:rPr>
          <w:rFonts w:hint="eastAsia" w:ascii="仿宋" w:hAnsi="仿宋" w:eastAsia="仿宋" w:cs="仿宋"/>
          <w:sz w:val="32"/>
          <w:szCs w:val="32"/>
        </w:rPr>
        <w:t>规定的奖励申请基本条件的基础上，还需具备以下条件：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（一）认真学习中国特色社会主义理论，具有坚定正确的政治方向，拥护党和国家的路线、方针、政策；遵纪守法，品德优秀，有较强的诚信意识和良好的学术道德。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（二）在校期间获得过两次以上（含两次）校级荣誉称号，包括“三好学生”、“优秀学生干部”、“优秀团员”、“优秀团干部”等；或在校期间获得过校长奖学金。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（三）热爱所学专业，学习认真刻苦，本科毕业论文（毕业设计）成绩良好及以上。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（四）积极参加体育锻炼和文娱活动，身心健康，身体素质达到《国家体育锻炼标准》。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 本科应届毕业生具备下列情况之一，同时满足第三条（一）、（二）、（四）项或者（一）、（三）、（四）项的可以申请评选：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（一）学风严谨，有较强的自学能力、科研能力和分析解决实际问题的能力，作为项目负责人主持校级以上（含校级）大学生科研创新项目并结项的，或参加学科竞赛并获得市级以上（含市级）奖励的；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（二）在校期间，积极参加社会实践、志愿服务和社区服务活动，为学校和社会作出突出贡献，并获得市级以上（含市级）奖励或者荣誉称号的；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（三）有正确的就业观，服从国家需要。响应国家号召献身国防事业，自愿到西部、到艰苦边远地区和基层就业、创业的。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6" w:firstLine="161" w:firstLineChars="5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 有下列情况之一者，不得申请优秀毕业生：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（一）不能取得相应学位的。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（二）有不良信用记录的。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（三）有学术不端行为的。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 获得校级优秀毕业生称号的，按《首都经济贸易大学遴选推荐北京市普通高等学校优秀生实施办法》，推荐参评“北京市优秀毕业生”。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 本办法自2013年9月 1日起施行。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M2RlZjhmODBiNDZjMmE2OGMyODM0M2ZjMmMzOTMifQ=="/>
  </w:docVars>
  <w:rsids>
    <w:rsidRoot w:val="00000000"/>
    <w:rsid w:val="4CE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2024-04-23T03:07:53Z</dcterms:created>
  <dc:creator>33606</dc:creator>
  <cp:lastModifiedBy>^_^</cp:lastModifiedBy>
  <dcterms:modified xsi:type="dcterms:W3CDTF">2024-04-23T03:12:15Z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10300DEB513442F483D6866A34DCA765_12</vt:lpwstr>
  </property>
</Properties>
</file>