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附件1：</w:t>
      </w:r>
    </w:p>
    <w:p>
      <w:pPr>
        <w:spacing w:before="156" w:beforeLines="50" w:after="156" w:afterLines="50"/>
        <w:jc w:val="center"/>
        <w:rPr>
          <w:rFonts w:ascii="仿宋_GB2312" w:hAnsi="黑体" w:eastAsia="仿宋_GB2312"/>
          <w:b/>
          <w:sz w:val="44"/>
          <w:szCs w:val="44"/>
        </w:rPr>
      </w:pPr>
      <w:r>
        <w:rPr>
          <w:rFonts w:hint="eastAsia" w:ascii="仿宋_GB2312" w:hAnsi="黑体" w:eastAsia="仿宋_GB2312"/>
          <w:b/>
          <w:sz w:val="44"/>
          <w:szCs w:val="44"/>
        </w:rPr>
        <w:t>首都经济贸易大学“五星宿舍”评选标准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安全意识强：宿舍成员安全防范意识强，自觉遵守宿舍管理各项规定，无使用违章电器、存放危险物品、打架斗殴、熄灯晚归、夜不归宿、吸烟等违规行为，积极主动参加各项安全教育培训与演练，参评年度内宿舍成员无人受到学校纪律处分或宿舍通报批评。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卫生状况优：宿舍成员具有良好的个人卫生习惯，宿舍环境整洁有序，宿舍在参评年度内</w:t>
      </w:r>
      <w:r>
        <w:rPr>
          <w:rFonts w:hint="eastAsia" w:ascii="仿宋_GB2312" w:hAnsi="仿宋" w:eastAsia="仿宋_GB2312"/>
          <w:b/>
          <w:sz w:val="32"/>
          <w:szCs w:val="32"/>
        </w:rPr>
        <w:t>历次安全卫生检查中的成绩均在80分以上</w:t>
      </w:r>
      <w:r>
        <w:rPr>
          <w:rFonts w:hint="eastAsia" w:ascii="仿宋_GB2312" w:hAnsi="仿宋" w:eastAsia="仿宋_GB2312"/>
          <w:sz w:val="32"/>
          <w:szCs w:val="32"/>
        </w:rPr>
        <w:t>，或连续两个学期被评为“免检宿舍”。</w:t>
      </w:r>
    </w:p>
    <w:p>
      <w:pPr>
        <w:pStyle w:val="4"/>
        <w:numPr>
          <w:ilvl w:val="0"/>
          <w:numId w:val="1"/>
        </w:numPr>
        <w:spacing w:line="520" w:lineRule="exact"/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习风气正：宿舍成员勤奋好学，自觉践行《圣洁课堂学生公约》和《首经贸好学生标准》，积极参与学校及学院组织的学风建设活动，宿舍整体学习氛围浓厚。参评年度内宿舍成员课堂出勤表现良好，无滞留宿舍旷课、迟到、早退等情况出现。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学习效果好：参评年度内宿舍成员无不及格课程，且学年平均学分绩点达3.0以上。宿舍成员中有获评“校长奖学金”与“国家奖学金”，或有多人获评“学习优秀奖学金”的宿舍优先。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宿舍文化佳：宿舍成员团结友爱、互帮互助，彼此间人际关系良好，形成和睦温馨的宿舍氛围与健康向上的宿舍文化。制定了细致可行的宿舍文明公约或宿舍守则，推出了优秀的宿舍文化作品，以及在学校、学院、宿管中心等单位举办的宿舍文化建设活动中获奖的宿舍优先。</w:t>
      </w:r>
    </w:p>
    <w:p>
      <w:pPr>
        <w:pStyle w:val="4"/>
        <w:spacing w:line="520" w:lineRule="exact"/>
        <w:ind w:left="357" w:firstLine="0" w:firstLineChars="0"/>
        <w:rPr>
          <w:rFonts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42635"/>
    <w:multiLevelType w:val="multilevel"/>
    <w:tmpl w:val="705426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OGI5YWMwYTg2NjVkYTFmNDM3MzNlY2VkZTY4M2IifQ=="/>
  </w:docVars>
  <w:rsids>
    <w:rsidRoot w:val="6E41374F"/>
    <w:rsid w:val="6E41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2022-11-02T02:25:00Z</dcterms:created>
  <dc:creator>WANG ZHE</dc:creator>
  <cp:lastModifiedBy>WANG ZHE</cp:lastModifiedBy>
  <dcterms:modified xsi:type="dcterms:W3CDTF">2022-11-02T02:25:26Z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3BBCCB25A6BA4E069D2790F71625D3F6</vt:lpwstr>
  </property>
</Properties>
</file>